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3F985" w14:textId="77777777" w:rsidR="00B93AD2" w:rsidRPr="006437E0" w:rsidRDefault="00B93AD2" w:rsidP="00B93AD2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40A39" wp14:editId="547903FF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DBADF" w14:textId="77777777" w:rsidR="00B93AD2" w:rsidRPr="00D05735" w:rsidRDefault="00B93AD2" w:rsidP="00B93A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14:paraId="5D86C517" w14:textId="77777777" w:rsidR="00B93AD2" w:rsidRPr="00D05735" w:rsidRDefault="00B93AD2" w:rsidP="00B93A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des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40A3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01pt;margin-top:9.9pt;width:107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CxwiNT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14:paraId="46CDBADF" w14:textId="77777777" w:rsidR="00B93AD2" w:rsidRPr="00D05735" w:rsidRDefault="00B93AD2" w:rsidP="00B93AD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14:paraId="5D86C517" w14:textId="77777777" w:rsidR="00B93AD2" w:rsidRPr="00D05735" w:rsidRDefault="00B93AD2" w:rsidP="00B93AD2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des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419B3EEE" wp14:editId="7BC9FC83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14:paraId="48C827F3" w14:textId="77777777" w:rsidR="00B93AD2" w:rsidRPr="006437E0" w:rsidRDefault="00B93AD2" w:rsidP="00B93AD2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14:paraId="41B17DCD" w14:textId="77777777" w:rsidR="00B93AD2" w:rsidRDefault="00B93AD2" w:rsidP="00B93AD2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14:paraId="0BB49621" w14:textId="77777777"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393E96" w:rsidRPr="00D4406B" w14:paraId="3710338A" w14:textId="77777777" w:rsidTr="00393E96">
        <w:tc>
          <w:tcPr>
            <w:tcW w:w="10031" w:type="dxa"/>
          </w:tcPr>
          <w:p w14:paraId="29F01A66" w14:textId="77777777"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B318D8C" w14:textId="77777777" w:rsidR="00393E96" w:rsidRPr="00D92DF2" w:rsidRDefault="00B8330B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393E96" w:rsidRPr="00D4406B" w14:paraId="24448E7F" w14:textId="77777777" w:rsidTr="009F4B3B">
        <w:tc>
          <w:tcPr>
            <w:tcW w:w="10031" w:type="dxa"/>
          </w:tcPr>
          <w:p w14:paraId="0395FC65" w14:textId="77777777"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14:paraId="2C005834" w14:textId="77777777" w:rsidR="00393E96" w:rsidRPr="00D4406B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751B5C2D" w14:textId="77777777" w:rsidR="00D362AA" w:rsidRPr="00D4406B" w:rsidRDefault="00D362AA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D4406B" w:rsidRPr="00D4406B" w14:paraId="68EA8820" w14:textId="77777777" w:rsidTr="00393E96">
        <w:tc>
          <w:tcPr>
            <w:tcW w:w="10031" w:type="dxa"/>
            <w:gridSpan w:val="3"/>
          </w:tcPr>
          <w:p w14:paraId="35AC1379" w14:textId="35F1126C" w:rsidR="00D4406B" w:rsidRPr="00F312AE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B819DC">
              <w:rPr>
                <w:rFonts w:cstheme="minorHAnsi"/>
                <w:b/>
                <w:sz w:val="20"/>
                <w:szCs w:val="20"/>
              </w:rPr>
              <w:t>a) Quel morceau de viande trouvez-vous dans l’épaule de bœuf ? b) Quelles sont les trois techniques de cuisson adaptées ?</w:t>
            </w:r>
            <w:r w:rsidR="00B93AD2">
              <w:rPr>
                <w:rFonts w:cstheme="minorHAnsi"/>
                <w:b/>
                <w:sz w:val="20"/>
                <w:szCs w:val="20"/>
              </w:rPr>
              <w:t xml:space="preserve"> (p.38)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573DCCE" w14:textId="77777777" w:rsidR="00D4406B" w:rsidRPr="00F312AE" w:rsidRDefault="00B819DC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B819DC" w:rsidRPr="00D4406B" w14:paraId="69E9E1CF" w14:textId="77777777" w:rsidTr="00B819DC">
        <w:trPr>
          <w:trHeight w:val="567"/>
        </w:trPr>
        <w:tc>
          <w:tcPr>
            <w:tcW w:w="3343" w:type="dxa"/>
            <w:vAlign w:val="center"/>
          </w:tcPr>
          <w:p w14:paraId="087523CC" w14:textId="77777777" w:rsidR="00B819DC" w:rsidRPr="00D4406B" w:rsidRDefault="00B819DC" w:rsidP="00B819D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7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B819DC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819DC">
              <w:rPr>
                <w:rFonts w:cstheme="minorHAnsi"/>
                <w:b/>
                <w:color w:val="FF0000"/>
                <w:sz w:val="20"/>
                <w:szCs w:val="20"/>
              </w:rPr>
              <w:t>palette / épais d’épaule</w:t>
            </w:r>
          </w:p>
        </w:tc>
        <w:tc>
          <w:tcPr>
            <w:tcW w:w="3344" w:type="dxa"/>
            <w:vAlign w:val="center"/>
          </w:tcPr>
          <w:p w14:paraId="10EAF95E" w14:textId="77777777" w:rsidR="00B819DC" w:rsidRPr="00D4406B" w:rsidRDefault="00B819DC" w:rsidP="00B819D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a) </w:t>
            </w:r>
            <w:r w:rsidRPr="00B819DC">
              <w:rPr>
                <w:rFonts w:cstheme="minorHAnsi"/>
                <w:b/>
                <w:color w:val="FF0000"/>
                <w:sz w:val="20"/>
                <w:szCs w:val="20"/>
              </w:rPr>
              <w:t>jarret / gras d’épaule</w:t>
            </w:r>
          </w:p>
        </w:tc>
        <w:tc>
          <w:tcPr>
            <w:tcW w:w="3344" w:type="dxa"/>
            <w:vAlign w:val="center"/>
          </w:tcPr>
          <w:p w14:paraId="216D3DBA" w14:textId="77777777" w:rsidR="00B819DC" w:rsidRPr="00D4406B" w:rsidRDefault="00B819DC" w:rsidP="00B819D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a) </w:t>
            </w:r>
            <w:r w:rsidRPr="00B819DC">
              <w:rPr>
                <w:rFonts w:cstheme="minorHAnsi"/>
                <w:b/>
                <w:color w:val="FF0000"/>
                <w:sz w:val="20"/>
                <w:szCs w:val="20"/>
              </w:rPr>
              <w:t>couvert d’épaule / filet d’épaule</w:t>
            </w:r>
          </w:p>
        </w:tc>
        <w:tc>
          <w:tcPr>
            <w:tcW w:w="709" w:type="dxa"/>
            <w:vMerge w:val="restart"/>
          </w:tcPr>
          <w:p w14:paraId="76E5D359" w14:textId="77777777" w:rsidR="00B819DC" w:rsidRPr="00D4406B" w:rsidRDefault="00B819DC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819DC" w:rsidRPr="00D4406B" w14:paraId="401E6CD3" w14:textId="77777777" w:rsidTr="00B819DC">
        <w:trPr>
          <w:trHeight w:val="567"/>
        </w:trPr>
        <w:tc>
          <w:tcPr>
            <w:tcW w:w="3343" w:type="dxa"/>
            <w:vAlign w:val="center"/>
          </w:tcPr>
          <w:p w14:paraId="4C88B25E" w14:textId="77777777" w:rsidR="00B819DC" w:rsidRPr="00B819DC" w:rsidRDefault="00B819DC" w:rsidP="00B819D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b)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braiser</w:t>
            </w:r>
          </w:p>
        </w:tc>
        <w:tc>
          <w:tcPr>
            <w:tcW w:w="3344" w:type="dxa"/>
            <w:vAlign w:val="center"/>
          </w:tcPr>
          <w:p w14:paraId="332F96C4" w14:textId="77777777" w:rsidR="00B819DC" w:rsidRPr="00B819DC" w:rsidRDefault="00B819DC" w:rsidP="00B819D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b)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bouillir</w:t>
            </w:r>
          </w:p>
        </w:tc>
        <w:tc>
          <w:tcPr>
            <w:tcW w:w="3344" w:type="dxa"/>
            <w:vAlign w:val="center"/>
          </w:tcPr>
          <w:p w14:paraId="43B7B625" w14:textId="77777777" w:rsidR="00B819DC" w:rsidRPr="00B819DC" w:rsidRDefault="00B819DC" w:rsidP="00B819D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b)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étuver</w:t>
            </w:r>
          </w:p>
        </w:tc>
        <w:tc>
          <w:tcPr>
            <w:tcW w:w="709" w:type="dxa"/>
            <w:vMerge/>
          </w:tcPr>
          <w:p w14:paraId="79D37437" w14:textId="77777777" w:rsidR="00B819DC" w:rsidRPr="00D4406B" w:rsidRDefault="00B819DC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6A41A474" w14:textId="77777777"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14:paraId="288726BF" w14:textId="77777777" w:rsidTr="00393E96">
        <w:tc>
          <w:tcPr>
            <w:tcW w:w="10031" w:type="dxa"/>
          </w:tcPr>
          <w:p w14:paraId="734EF31E" w14:textId="4092D58B" w:rsidR="00D4406B" w:rsidRPr="00F312AE" w:rsidRDefault="00F312AE" w:rsidP="00B93AD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4D228E">
              <w:rPr>
                <w:rFonts w:cstheme="minorHAnsi"/>
                <w:b/>
                <w:sz w:val="20"/>
                <w:szCs w:val="20"/>
              </w:rPr>
              <w:t>Pour la prévention des accidents de travail en cuisine, quelles consignes pouvez-vous exprimer pour les machines, installations et apparei</w:t>
            </w:r>
            <w:r w:rsidR="00B93AD2">
              <w:rPr>
                <w:rFonts w:cstheme="minorHAnsi"/>
                <w:b/>
                <w:sz w:val="20"/>
                <w:szCs w:val="20"/>
              </w:rPr>
              <w:t>ls ? Notez en 4 consignes ! (p.122-123</w:t>
            </w:r>
            <w:r w:rsidR="00EE6E06">
              <w:rPr>
                <w:rFonts w:cstheme="minorHAnsi"/>
                <w:b/>
                <w:sz w:val="20"/>
                <w:szCs w:val="20"/>
              </w:rPr>
              <w:t>+enseignant-e)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6D1C534" w14:textId="77777777" w:rsidR="00D4406B" w:rsidRPr="00F312AE" w:rsidRDefault="00EE6E06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4406B" w:rsidRPr="00D4406B" w14:paraId="67360491" w14:textId="77777777" w:rsidTr="009F4B3B">
        <w:tc>
          <w:tcPr>
            <w:tcW w:w="10031" w:type="dxa"/>
          </w:tcPr>
          <w:p w14:paraId="63E63278" w14:textId="77777777" w:rsidR="004D228E" w:rsidRDefault="004D228E" w:rsidP="004D228E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112B1192" w14:textId="77777777" w:rsidR="00D4406B" w:rsidRDefault="004D228E" w:rsidP="004D228E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4D228E">
              <w:rPr>
                <w:rFonts w:cstheme="minorHAnsi"/>
                <w:sz w:val="20"/>
                <w:szCs w:val="20"/>
              </w:rPr>
              <w:t>1)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E6E06">
              <w:rPr>
                <w:rFonts w:cstheme="minorHAnsi"/>
                <w:b/>
                <w:color w:val="FF0000"/>
                <w:sz w:val="20"/>
                <w:szCs w:val="20"/>
              </w:rPr>
              <w:t>Faire contrôler périodiquement (min. tous les 2 ans) les appareils, machines et installations</w:t>
            </w:r>
            <w:r w:rsidR="008E32E3">
              <w:rPr>
                <w:rFonts w:cstheme="minorHAnsi"/>
                <w:b/>
                <w:color w:val="FF0000"/>
                <w:sz w:val="20"/>
                <w:szCs w:val="20"/>
              </w:rPr>
              <w:t xml:space="preserve">, etc.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14:paraId="3C4DB7B3" w14:textId="77777777" w:rsidR="004D228E" w:rsidRDefault="004D228E" w:rsidP="004D228E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0C8D2792" w14:textId="77777777" w:rsidR="004D228E" w:rsidRDefault="004D228E" w:rsidP="004D228E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14:paraId="1E33C1D7" w14:textId="77777777" w:rsidR="004D228E" w:rsidRDefault="004D228E" w:rsidP="004D228E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42A0189E" w14:textId="77777777" w:rsidR="004D228E" w:rsidRDefault="004D228E" w:rsidP="004D228E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2) </w:t>
            </w:r>
            <w:r w:rsidR="00EE6E06">
              <w:rPr>
                <w:rFonts w:cstheme="minorHAnsi"/>
                <w:b/>
                <w:color w:val="FF0000"/>
                <w:sz w:val="20"/>
                <w:szCs w:val="20"/>
              </w:rPr>
              <w:t>Respecter les consignes de sécurité et les modes d’emploi des appareils, machines et installations</w:t>
            </w:r>
            <w:r w:rsidR="008E32E3">
              <w:rPr>
                <w:rFonts w:cstheme="minorHAnsi"/>
                <w:b/>
                <w:color w:val="FF0000"/>
                <w:sz w:val="20"/>
                <w:szCs w:val="20"/>
              </w:rPr>
              <w:t xml:space="preserve">, etc.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14:paraId="12DD3221" w14:textId="77777777" w:rsidR="004D228E" w:rsidRDefault="004D228E" w:rsidP="004D228E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4AD8CF77" w14:textId="77777777" w:rsidR="004D228E" w:rsidRDefault="004D228E" w:rsidP="004D228E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14:paraId="7A9BD9E6" w14:textId="77777777" w:rsidR="004D228E" w:rsidRDefault="004D228E" w:rsidP="004D228E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48034C4F" w14:textId="77777777" w:rsidR="004D228E" w:rsidRDefault="004D228E" w:rsidP="004D228E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3) </w:t>
            </w:r>
            <w:r w:rsidR="00EE6E06">
              <w:rPr>
                <w:rFonts w:cstheme="minorHAnsi"/>
                <w:b/>
                <w:color w:val="FF0000"/>
                <w:sz w:val="20"/>
                <w:szCs w:val="20"/>
              </w:rPr>
              <w:t xml:space="preserve">Ne rien entreposer dans une voie de circulation, </w:t>
            </w:r>
            <w:r w:rsidR="001A18E0">
              <w:rPr>
                <w:rFonts w:cstheme="minorHAnsi"/>
                <w:b/>
                <w:color w:val="FF0000"/>
                <w:sz w:val="20"/>
                <w:szCs w:val="20"/>
              </w:rPr>
              <w:t>etc.</w:t>
            </w:r>
            <w:r w:rsidR="00EE6E06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14:paraId="41934100" w14:textId="77777777" w:rsidR="004D228E" w:rsidRDefault="004D228E" w:rsidP="004D228E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49316FB8" w14:textId="77777777" w:rsidR="004D228E" w:rsidRDefault="004D228E" w:rsidP="004D228E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14:paraId="0897D411" w14:textId="77777777" w:rsidR="004D228E" w:rsidRDefault="004D228E" w:rsidP="004D228E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43AF4B12" w14:textId="77777777" w:rsidR="004D228E" w:rsidRDefault="004D228E" w:rsidP="004D228E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4) </w:t>
            </w:r>
            <w:r w:rsidR="001A18E0">
              <w:rPr>
                <w:rFonts w:cstheme="minorHAnsi"/>
                <w:b/>
                <w:color w:val="FF0000"/>
                <w:sz w:val="20"/>
                <w:szCs w:val="20"/>
              </w:rPr>
              <w:t>A</w:t>
            </w:r>
            <w:r w:rsidR="00EE6E06" w:rsidRPr="00EE6E06">
              <w:rPr>
                <w:rFonts w:cstheme="minorHAnsi"/>
                <w:b/>
                <w:color w:val="FF0000"/>
                <w:sz w:val="20"/>
                <w:szCs w:val="20"/>
              </w:rPr>
              <w:t>voir sous la main couverture d’extinction, extincteur, pharmacie, torchon, etc</w:t>
            </w:r>
            <w:r w:rsidR="00EE6E06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14:paraId="36DFC28A" w14:textId="77777777" w:rsidR="004D228E" w:rsidRDefault="004D228E" w:rsidP="004D228E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4136E92C" w14:textId="77777777" w:rsidR="004D228E" w:rsidRPr="00D4406B" w:rsidRDefault="004D228E" w:rsidP="004D228E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14:paraId="729C09EF" w14:textId="77777777" w:rsidR="00D4406B" w:rsidRPr="00D4406B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1E5A1A80" w14:textId="77777777"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14:paraId="10EDB6D9" w14:textId="77777777" w:rsidTr="00393E96">
        <w:tc>
          <w:tcPr>
            <w:tcW w:w="10031" w:type="dxa"/>
          </w:tcPr>
          <w:p w14:paraId="01B76297" w14:textId="28397B11" w:rsidR="00D4406B" w:rsidRPr="00F312AE" w:rsidRDefault="00F312AE" w:rsidP="00AE11E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="00FF5DB1">
              <w:rPr>
                <w:rFonts w:cstheme="minorHAnsi"/>
                <w:b/>
                <w:sz w:val="20"/>
                <w:szCs w:val="20"/>
              </w:rPr>
              <w:t xml:space="preserve">Pour la prévention de la santé et du bien-être en cuisine, quelles consignes pouvez-vous exprimer pour les collaborateurs ? Notez en 3 </w:t>
            </w:r>
            <w:r w:rsidR="00AE11ED">
              <w:rPr>
                <w:rFonts w:cstheme="minorHAnsi"/>
                <w:b/>
                <w:sz w:val="20"/>
                <w:szCs w:val="20"/>
              </w:rPr>
              <w:t>mesures</w:t>
            </w:r>
            <w:r w:rsidR="00B93AD2">
              <w:rPr>
                <w:rFonts w:cstheme="minorHAnsi"/>
                <w:b/>
                <w:sz w:val="20"/>
                <w:szCs w:val="20"/>
              </w:rPr>
              <w:t> ! (p.122-123</w:t>
            </w:r>
            <w:r w:rsidR="00FF5DB1">
              <w:rPr>
                <w:rFonts w:cstheme="minorHAnsi"/>
                <w:b/>
                <w:sz w:val="20"/>
                <w:szCs w:val="20"/>
              </w:rPr>
              <w:t>+enseignant-e)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34DF645" w14:textId="77777777" w:rsidR="00D4406B" w:rsidRPr="00F312AE" w:rsidRDefault="00FF5DB1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4406B" w:rsidRPr="00D4406B" w14:paraId="057E312F" w14:textId="77777777" w:rsidTr="009F4B3B">
        <w:tc>
          <w:tcPr>
            <w:tcW w:w="10031" w:type="dxa"/>
          </w:tcPr>
          <w:p w14:paraId="0A8C5E1B" w14:textId="77777777" w:rsidR="00FF5DB1" w:rsidRDefault="00FF5DB1" w:rsidP="00FF5DB1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4602D8EC" w14:textId="77777777" w:rsidR="00FF5DB1" w:rsidRPr="00FF5DB1" w:rsidRDefault="00FF5DB1" w:rsidP="00FF5DB1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F5DB1">
              <w:rPr>
                <w:rFonts w:cstheme="minorHAnsi"/>
                <w:sz w:val="20"/>
                <w:szCs w:val="20"/>
              </w:rPr>
              <w:t>1)</w:t>
            </w:r>
            <w:r w:rsidRPr="00FF5DB1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Hauteurs de tables adéquates, soulever des charges lourdes à deux,  etc.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14:paraId="7648A887" w14:textId="77777777" w:rsidR="00FF5DB1" w:rsidRDefault="00FF5DB1" w:rsidP="00FF5DB1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5C76383B" w14:textId="77777777" w:rsidR="00D4406B" w:rsidRDefault="00FF5DB1" w:rsidP="00FF5DB1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14:paraId="3E580C92" w14:textId="77777777" w:rsidR="00FF5DB1" w:rsidRDefault="00FF5DB1" w:rsidP="00FF5DB1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52E70E69" w14:textId="77777777" w:rsidR="00FF5DB1" w:rsidRDefault="00FF5DB1" w:rsidP="00FF5DB1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2)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S</w:t>
            </w:r>
            <w:r w:rsidRPr="00FF5DB1">
              <w:rPr>
                <w:rFonts w:cstheme="minorHAnsi"/>
                <w:b/>
                <w:color w:val="FF0000"/>
                <w:sz w:val="20"/>
                <w:szCs w:val="20"/>
              </w:rPr>
              <w:t>e protéger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contre brûlures, coupures, chutes (porter des chaussures de sécurité fermées), etc.</w:t>
            </w:r>
            <w:r w:rsidRPr="00FF5DB1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14:paraId="0520B607" w14:textId="77777777" w:rsidR="00FF5DB1" w:rsidRDefault="00FF5DB1" w:rsidP="00FF5DB1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52F3E2E3" w14:textId="77777777" w:rsidR="00FF5DB1" w:rsidRDefault="00FF5DB1" w:rsidP="00FF5DB1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14:paraId="71540F14" w14:textId="77777777" w:rsidR="00FF5DB1" w:rsidRDefault="00FF5DB1" w:rsidP="00FF5DB1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40D372B1" w14:textId="77777777" w:rsidR="00FF5DB1" w:rsidRDefault="00FF5DB1" w:rsidP="00FF5DB1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3)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Instruire</w:t>
            </w:r>
            <w:r w:rsidR="00AE11ED">
              <w:rPr>
                <w:rFonts w:cstheme="minorHAnsi"/>
                <w:b/>
                <w:color w:val="FF0000"/>
                <w:sz w:val="20"/>
                <w:szCs w:val="20"/>
              </w:rPr>
              <w:t xml:space="preserve"> et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communiquer les dangers en cuisine</w:t>
            </w:r>
            <w:r w:rsidR="00AE11ED">
              <w:rPr>
                <w:rFonts w:cstheme="minorHAnsi"/>
                <w:b/>
                <w:color w:val="FF0000"/>
                <w:sz w:val="20"/>
                <w:szCs w:val="20"/>
              </w:rPr>
              <w:t xml:space="preserve">, etc.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14:paraId="0AE3D708" w14:textId="77777777" w:rsidR="00FF5DB1" w:rsidRDefault="00FF5DB1" w:rsidP="00FF5DB1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61BD0281" w14:textId="77777777" w:rsidR="00FF5DB1" w:rsidRPr="00D4406B" w:rsidRDefault="00FF5DB1" w:rsidP="00FF5DB1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14:paraId="2B15FC56" w14:textId="77777777" w:rsidR="00D4406B" w:rsidRPr="00D4406B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5531858E" w14:textId="77777777" w:rsidR="00C36C98" w:rsidRDefault="00C36C9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7DD7C3D" w14:textId="77777777" w:rsid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C36C98" w:rsidRPr="00D4406B" w14:paraId="7AC9AA4A" w14:textId="77777777" w:rsidTr="00D57F49">
        <w:tc>
          <w:tcPr>
            <w:tcW w:w="10031" w:type="dxa"/>
          </w:tcPr>
          <w:p w14:paraId="36F42054" w14:textId="5910FF4D" w:rsidR="00C36C98" w:rsidRPr="00F312AE" w:rsidRDefault="00C36C98" w:rsidP="00C42C18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Pr="00C36C98">
              <w:rPr>
                <w:rFonts w:cstheme="minorHAnsi"/>
                <w:b/>
                <w:sz w:val="20"/>
                <w:szCs w:val="20"/>
              </w:rPr>
              <w:t xml:space="preserve">Pour un banquet de 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C36C98">
              <w:rPr>
                <w:rFonts w:cstheme="minorHAnsi"/>
                <w:b/>
                <w:sz w:val="20"/>
                <w:szCs w:val="20"/>
              </w:rPr>
              <w:t>75 per</w:t>
            </w:r>
            <w:r w:rsidR="00C42C18">
              <w:rPr>
                <w:rFonts w:cstheme="minorHAnsi"/>
                <w:b/>
                <w:sz w:val="20"/>
                <w:szCs w:val="20"/>
              </w:rPr>
              <w:t>sonnes, vous avez besoin de 0,14</w:t>
            </w:r>
            <w:r w:rsidRPr="00C36C98">
              <w:rPr>
                <w:rFonts w:cstheme="minorHAnsi"/>
                <w:b/>
                <w:sz w:val="20"/>
                <w:szCs w:val="20"/>
              </w:rPr>
              <w:t>0 kg de pommes de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36C98">
              <w:rPr>
                <w:rFonts w:cstheme="minorHAnsi"/>
                <w:b/>
                <w:sz w:val="20"/>
                <w:szCs w:val="20"/>
              </w:rPr>
              <w:t>terre épluchées.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36C98">
              <w:rPr>
                <w:rFonts w:cstheme="minorHAnsi"/>
                <w:b/>
                <w:sz w:val="20"/>
                <w:szCs w:val="20"/>
              </w:rPr>
              <w:t>Perte à l'épluchage: 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C36C98">
              <w:rPr>
                <w:rFonts w:cstheme="minorHAnsi"/>
                <w:b/>
                <w:sz w:val="20"/>
                <w:szCs w:val="20"/>
              </w:rPr>
              <w:t>%.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36C98">
              <w:rPr>
                <w:rFonts w:cstheme="minorHAnsi"/>
                <w:b/>
                <w:sz w:val="20"/>
                <w:szCs w:val="20"/>
              </w:rPr>
              <w:t>Combien de kilogramme de pommes de terre non pelées avez-vous besoin?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42C18">
              <w:rPr>
                <w:rFonts w:cstheme="minorHAnsi"/>
                <w:b/>
                <w:sz w:val="20"/>
                <w:szCs w:val="20"/>
              </w:rPr>
              <w:t xml:space="preserve">Arrondir au kg supérieur ! </w:t>
            </w:r>
            <w:r w:rsidR="00B93AD2">
              <w:rPr>
                <w:rFonts w:cstheme="minorHAnsi"/>
                <w:b/>
                <w:sz w:val="20"/>
                <w:szCs w:val="20"/>
              </w:rPr>
              <w:t>p.148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E890D22" w14:textId="77777777" w:rsidR="00C36C98" w:rsidRPr="00F312AE" w:rsidRDefault="000636DE" w:rsidP="00D57F4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C36C98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C36C98" w:rsidRPr="00D4406B" w14:paraId="2D43A475" w14:textId="77777777" w:rsidTr="00D57F49">
        <w:tc>
          <w:tcPr>
            <w:tcW w:w="10031" w:type="dxa"/>
          </w:tcPr>
          <w:p w14:paraId="2596CA07" w14:textId="77777777" w:rsidR="00C36C98" w:rsidRDefault="00C36C98" w:rsidP="00D57F4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24D12CCF" w14:textId="77777777" w:rsidR="00C36C98" w:rsidRDefault="00C36C98" w:rsidP="00D57F4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07B0D8DE" w14:textId="62D0B283" w:rsidR="00C36C98" w:rsidRPr="00C42C18" w:rsidRDefault="00C42C18" w:rsidP="00D57F4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C42C18">
              <w:rPr>
                <w:rFonts w:cstheme="minorHAnsi"/>
                <w:b/>
                <w:color w:val="FF0000"/>
                <w:sz w:val="20"/>
                <w:szCs w:val="20"/>
              </w:rPr>
              <w:t xml:space="preserve">175 x 0.140 = </w:t>
            </w:r>
            <w:r w:rsidRPr="00C42C18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24.500</w:t>
            </w:r>
            <w:r w:rsidRPr="00C42C18">
              <w:rPr>
                <w:rFonts w:cstheme="minorHAnsi"/>
                <w:b/>
                <w:color w:val="FF0000"/>
                <w:sz w:val="20"/>
                <w:szCs w:val="20"/>
              </w:rPr>
              <w:t xml:space="preserve"> x 100 / 77 = </w:t>
            </w:r>
            <w:r w:rsidRPr="00C42C18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31.818 kg</w:t>
            </w:r>
            <w:r w:rsidR="004B5EDA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4B5EDA" w:rsidRPr="004B5EDA">
              <w:rPr>
                <w:rFonts w:cstheme="minorHAnsi"/>
                <w:b/>
                <w:color w:val="FF0000"/>
                <w:sz w:val="20"/>
                <w:szCs w:val="20"/>
              </w:rPr>
              <w:t>ou 0</w:t>
            </w:r>
            <w:r w:rsidR="005B2920"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  <w:r w:rsidR="004B5EDA" w:rsidRPr="004B5EDA">
              <w:rPr>
                <w:rFonts w:cstheme="minorHAnsi"/>
                <w:b/>
                <w:color w:val="FF0000"/>
                <w:sz w:val="20"/>
                <w:szCs w:val="20"/>
              </w:rPr>
              <w:t>140 x 100 / 77 = 0</w:t>
            </w:r>
            <w:r w:rsidR="004B5EDA"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  <w:r w:rsidR="004B5EDA" w:rsidRPr="004B5EDA">
              <w:rPr>
                <w:rFonts w:cstheme="minorHAnsi"/>
                <w:b/>
                <w:color w:val="FF0000"/>
                <w:sz w:val="20"/>
                <w:szCs w:val="20"/>
              </w:rPr>
              <w:t xml:space="preserve">182 </w:t>
            </w:r>
            <w:r w:rsidR="004B5EDA">
              <w:rPr>
                <w:rFonts w:cstheme="minorHAnsi"/>
                <w:b/>
                <w:color w:val="FF0000"/>
                <w:sz w:val="20"/>
                <w:szCs w:val="20"/>
              </w:rPr>
              <w:t xml:space="preserve">kg x 175 = </w:t>
            </w:r>
            <w:r w:rsidR="004B5EDA" w:rsidRPr="004B5EDA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31.850 kg</w:t>
            </w:r>
          </w:p>
          <w:p w14:paraId="267C840F" w14:textId="77777777" w:rsidR="00C36C98" w:rsidRDefault="00C36C98" w:rsidP="00D57F4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11E2EAE6" w14:textId="77777777" w:rsidR="00C36C98" w:rsidRDefault="00C36C98" w:rsidP="00D57F4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495A3CEA" w14:textId="77777777" w:rsidR="00C36C98" w:rsidRDefault="00C36C98" w:rsidP="00D57F4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25DFC22A" w14:textId="77777777" w:rsidR="00C36C98" w:rsidRDefault="00C36C98" w:rsidP="00D57F4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142880FB" w14:textId="77777777" w:rsidR="00C36C98" w:rsidRPr="00D4406B" w:rsidRDefault="00C42C18" w:rsidP="00D57F4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J’ai besoin de </w:t>
            </w:r>
            <w:r w:rsidRPr="00C42C18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32.000 kg</w:t>
            </w:r>
            <w:r w:rsidRPr="00C42C18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de pommes de terre brut</w:t>
            </w:r>
          </w:p>
        </w:tc>
        <w:tc>
          <w:tcPr>
            <w:tcW w:w="709" w:type="dxa"/>
          </w:tcPr>
          <w:p w14:paraId="70E8C7BD" w14:textId="77777777" w:rsidR="00C36C98" w:rsidRPr="00D4406B" w:rsidRDefault="00C36C98" w:rsidP="00D57F4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1708EDA7" w14:textId="77777777" w:rsidR="001C5492" w:rsidRDefault="001C5492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C36C98" w:rsidRPr="00D4406B" w14:paraId="75C273CC" w14:textId="77777777" w:rsidTr="00D57F49">
        <w:tc>
          <w:tcPr>
            <w:tcW w:w="10031" w:type="dxa"/>
          </w:tcPr>
          <w:p w14:paraId="4C91EEA4" w14:textId="6D8FD2D4" w:rsidR="00C36C98" w:rsidRPr="00F312AE" w:rsidRDefault="00C36C98" w:rsidP="0076129B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5. </w:t>
            </w:r>
            <w:r w:rsidRPr="00C36C98">
              <w:rPr>
                <w:rFonts w:cstheme="minorHAnsi"/>
                <w:b/>
                <w:sz w:val="20"/>
                <w:szCs w:val="20"/>
              </w:rPr>
              <w:t xml:space="preserve">Pour un banquet de </w:t>
            </w:r>
            <w:r w:rsidR="00C42C18">
              <w:rPr>
                <w:rFonts w:cstheme="minorHAnsi"/>
                <w:b/>
                <w:sz w:val="20"/>
                <w:szCs w:val="20"/>
              </w:rPr>
              <w:t>85</w:t>
            </w:r>
            <w:r w:rsidRPr="00C36C98">
              <w:rPr>
                <w:rFonts w:cstheme="minorHAnsi"/>
                <w:b/>
                <w:sz w:val="20"/>
                <w:szCs w:val="20"/>
              </w:rPr>
              <w:t xml:space="preserve"> personnes vous avez besoin de carottes coupées en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36C98">
              <w:rPr>
                <w:rFonts w:cstheme="minorHAnsi"/>
                <w:b/>
                <w:sz w:val="20"/>
                <w:szCs w:val="20"/>
              </w:rPr>
              <w:t>julienne pour une salade.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42C18">
              <w:rPr>
                <w:rFonts w:cstheme="minorHAnsi"/>
                <w:b/>
                <w:sz w:val="20"/>
                <w:szCs w:val="20"/>
              </w:rPr>
              <w:t>Vous devez préparer 70</w:t>
            </w:r>
            <w:r w:rsidRPr="00C36C98">
              <w:rPr>
                <w:rFonts w:cstheme="minorHAnsi"/>
                <w:b/>
                <w:sz w:val="20"/>
                <w:szCs w:val="20"/>
              </w:rPr>
              <w:t xml:space="preserve"> grammes de carottes coupées en julienne par personne.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36C98">
              <w:rPr>
                <w:rFonts w:cstheme="minorHAnsi"/>
                <w:b/>
                <w:sz w:val="20"/>
                <w:szCs w:val="20"/>
              </w:rPr>
              <w:t>Perte lors de l’épluchage 1</w:t>
            </w:r>
            <w:r w:rsidR="0076129B">
              <w:rPr>
                <w:rFonts w:cstheme="minorHAnsi"/>
                <w:b/>
                <w:sz w:val="20"/>
                <w:szCs w:val="20"/>
              </w:rPr>
              <w:t>7</w:t>
            </w:r>
            <w:r w:rsidRPr="00C36C98">
              <w:rPr>
                <w:rFonts w:cstheme="minorHAnsi"/>
                <w:b/>
                <w:sz w:val="20"/>
                <w:szCs w:val="20"/>
              </w:rPr>
              <w:t>%</w:t>
            </w:r>
            <w:r w:rsidR="00C42C18">
              <w:rPr>
                <w:rFonts w:cstheme="minorHAnsi"/>
                <w:b/>
                <w:sz w:val="20"/>
                <w:szCs w:val="20"/>
              </w:rPr>
              <w:t>, perte de découpe 6%</w:t>
            </w:r>
            <w:r w:rsidRPr="00C36C98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36C98">
              <w:rPr>
                <w:rFonts w:cstheme="minorHAnsi"/>
                <w:b/>
                <w:sz w:val="20"/>
                <w:szCs w:val="20"/>
              </w:rPr>
              <w:t>Combien de kilos de carottes devez-vous commander ?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6129B">
              <w:rPr>
                <w:rFonts w:cstheme="minorHAnsi"/>
                <w:b/>
                <w:sz w:val="20"/>
                <w:szCs w:val="20"/>
              </w:rPr>
              <w:t xml:space="preserve">Arrondir au kg supérieur ! </w:t>
            </w:r>
            <w:r w:rsidR="00B93AD2">
              <w:rPr>
                <w:rFonts w:cstheme="minorHAnsi"/>
                <w:b/>
                <w:sz w:val="20"/>
                <w:szCs w:val="20"/>
              </w:rPr>
              <w:t>(p.148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57CF4A7" w14:textId="77777777" w:rsidR="00C36C98" w:rsidRPr="00F312AE" w:rsidRDefault="00B8330B" w:rsidP="00D57F4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C36C98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C36C98" w:rsidRPr="00D4406B" w14:paraId="3792525F" w14:textId="77777777" w:rsidTr="00D57F49">
        <w:tc>
          <w:tcPr>
            <w:tcW w:w="10031" w:type="dxa"/>
          </w:tcPr>
          <w:p w14:paraId="3FE13DBD" w14:textId="77777777" w:rsidR="00C36C98" w:rsidRDefault="00C36C98" w:rsidP="00D57F4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0A2E64CC" w14:textId="3F550D9C" w:rsidR="00C36C98" w:rsidRPr="003F2E68" w:rsidRDefault="0076129B" w:rsidP="00D57F4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F2E68">
              <w:rPr>
                <w:rFonts w:cstheme="minorHAnsi"/>
                <w:b/>
                <w:color w:val="FF0000"/>
                <w:sz w:val="20"/>
                <w:szCs w:val="20"/>
              </w:rPr>
              <w:t xml:space="preserve">85 x 0.070 = </w:t>
            </w:r>
            <w:r w:rsidRPr="003F2E68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5.950</w:t>
            </w:r>
            <w:r w:rsidR="00FD6471" w:rsidRPr="003F2E68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kg</w:t>
            </w:r>
            <w:r w:rsidRPr="003F2E68">
              <w:rPr>
                <w:rFonts w:cstheme="minorHAnsi"/>
                <w:b/>
                <w:color w:val="FF0000"/>
                <w:sz w:val="20"/>
                <w:szCs w:val="20"/>
              </w:rPr>
              <w:t xml:space="preserve"> x 100 / </w:t>
            </w:r>
            <w:r w:rsidR="00FD6471" w:rsidRPr="003F2E68">
              <w:rPr>
                <w:rFonts w:cstheme="minorHAnsi"/>
                <w:b/>
                <w:color w:val="FF0000"/>
                <w:sz w:val="20"/>
                <w:szCs w:val="20"/>
              </w:rPr>
              <w:t>94</w:t>
            </w:r>
            <w:r w:rsidRPr="003F2E68">
              <w:rPr>
                <w:rFonts w:cstheme="minorHAnsi"/>
                <w:b/>
                <w:color w:val="FF0000"/>
                <w:sz w:val="20"/>
                <w:szCs w:val="20"/>
              </w:rPr>
              <w:t xml:space="preserve"> = </w:t>
            </w:r>
            <w:r w:rsidR="00FD6471" w:rsidRPr="003F2E68">
              <w:rPr>
                <w:rFonts w:cstheme="minorHAnsi"/>
                <w:b/>
                <w:color w:val="FF0000"/>
                <w:sz w:val="20"/>
                <w:szCs w:val="20"/>
              </w:rPr>
              <w:t>6.330 kg</w:t>
            </w:r>
            <w:r w:rsidRPr="003F2E68">
              <w:rPr>
                <w:rFonts w:cstheme="minorHAnsi"/>
                <w:b/>
                <w:color w:val="FF0000"/>
                <w:sz w:val="20"/>
                <w:szCs w:val="20"/>
              </w:rPr>
              <w:t xml:space="preserve"> x 100 / </w:t>
            </w:r>
            <w:r w:rsidR="00FD6471" w:rsidRPr="003F2E68">
              <w:rPr>
                <w:rFonts w:cstheme="minorHAnsi"/>
                <w:b/>
                <w:color w:val="FF0000"/>
                <w:sz w:val="20"/>
                <w:szCs w:val="20"/>
              </w:rPr>
              <w:t>83</w:t>
            </w:r>
            <w:r w:rsidRPr="003F2E68">
              <w:rPr>
                <w:rFonts w:cstheme="minorHAnsi"/>
                <w:b/>
                <w:color w:val="FF0000"/>
                <w:sz w:val="20"/>
                <w:szCs w:val="20"/>
              </w:rPr>
              <w:t xml:space="preserve"> =</w:t>
            </w:r>
            <w:r w:rsidR="003F2E68" w:rsidRPr="003F2E68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7.626 kg</w:t>
            </w:r>
            <w:r w:rsidRPr="003F2E68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3F2E68" w:rsidRPr="003F2E68">
              <w:rPr>
                <w:rFonts w:cstheme="minorHAnsi"/>
                <w:b/>
                <w:color w:val="FF0000"/>
                <w:sz w:val="20"/>
                <w:szCs w:val="20"/>
              </w:rPr>
              <w:t>ou</w:t>
            </w:r>
            <w:r w:rsidR="003F2E68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3F2E68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7.62</w:t>
            </w:r>
            <w:r w:rsidR="004B5EDA" w:rsidRPr="003F2E68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7</w:t>
            </w:r>
            <w:r w:rsidRPr="003F2E68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kg</w:t>
            </w:r>
          </w:p>
          <w:p w14:paraId="76DFB9F3" w14:textId="7BCBEDEB" w:rsidR="003F2E68" w:rsidRDefault="003F2E68" w:rsidP="00D57F4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3F2E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Ou</w:t>
            </w:r>
          </w:p>
          <w:p w14:paraId="597338AC" w14:textId="77777777" w:rsidR="003F2E68" w:rsidRPr="003F2E68" w:rsidRDefault="003F2E68" w:rsidP="00D57F4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76930DDD" w14:textId="5A695348" w:rsidR="00C36C98" w:rsidRPr="003F2E68" w:rsidRDefault="00FD6471" w:rsidP="00D57F4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3F2E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0.070 X</w:t>
            </w:r>
            <w:r w:rsidR="003F2E68" w:rsidRPr="003F2E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100</w:t>
            </w:r>
            <w:r w:rsidRPr="003F2E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/ </w:t>
            </w:r>
            <w:r w:rsidR="003F2E68" w:rsidRPr="003F2E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94</w:t>
            </w:r>
            <w:r w:rsidRPr="003F2E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= 0.0</w:t>
            </w:r>
            <w:r w:rsidR="003F2E68" w:rsidRPr="003F2E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74</w:t>
            </w:r>
            <w:r w:rsidRPr="003F2E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kg x </w:t>
            </w:r>
            <w:r w:rsidR="003F2E68" w:rsidRPr="003F2E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100</w:t>
            </w:r>
            <w:r w:rsidRPr="003F2E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/</w:t>
            </w:r>
            <w:r w:rsidR="003F2E68" w:rsidRPr="003F2E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83</w:t>
            </w:r>
            <w:r w:rsidRPr="003F2E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= 0.0</w:t>
            </w:r>
            <w:r w:rsidR="003F2E68" w:rsidRPr="003F2E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89</w:t>
            </w:r>
            <w:r w:rsidRPr="003F2E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kg</w:t>
            </w:r>
            <w:r w:rsidR="003F2E68" w:rsidRPr="003F2E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x 85 = </w:t>
            </w:r>
            <w:r w:rsidR="003F2E68" w:rsidRPr="003F2E68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7.565 kg</w:t>
            </w:r>
            <w:r w:rsidR="003F2E68" w:rsidRPr="003F2E6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ou </w:t>
            </w:r>
            <w:r w:rsidR="003F2E68" w:rsidRPr="003F2E68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7.626 kg</w:t>
            </w:r>
          </w:p>
          <w:p w14:paraId="0287CB21" w14:textId="77777777" w:rsidR="00C36C98" w:rsidRPr="003F2E68" w:rsidRDefault="00C36C98" w:rsidP="00D57F4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2E885D92" w14:textId="77777777" w:rsidR="00C36C98" w:rsidRPr="00D4406B" w:rsidRDefault="0076129B" w:rsidP="00D529A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J’ai besoin de 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8.000</w:t>
            </w:r>
            <w:r w:rsidRPr="00C42C18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kg</w:t>
            </w:r>
            <w:r w:rsidRPr="00C42C18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 </w:t>
            </w:r>
            <w:r w:rsidR="00D529A5">
              <w:rPr>
                <w:rFonts w:cstheme="minorHAnsi"/>
                <w:sz w:val="20"/>
                <w:szCs w:val="20"/>
              </w:rPr>
              <w:t>carottes</w:t>
            </w:r>
            <w:r>
              <w:rPr>
                <w:rFonts w:cstheme="minorHAnsi"/>
                <w:sz w:val="20"/>
                <w:szCs w:val="20"/>
              </w:rPr>
              <w:t xml:space="preserve"> brut</w:t>
            </w:r>
          </w:p>
        </w:tc>
        <w:tc>
          <w:tcPr>
            <w:tcW w:w="709" w:type="dxa"/>
          </w:tcPr>
          <w:p w14:paraId="407A86CE" w14:textId="77777777" w:rsidR="00C36C98" w:rsidRPr="00D4406B" w:rsidRDefault="00C36C98" w:rsidP="00D57F4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036ECF92" w14:textId="77777777" w:rsidR="00C36C98" w:rsidRDefault="00C36C98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1C5492" w:rsidRPr="00D4406B" w14:paraId="4605BFF0" w14:textId="77777777" w:rsidTr="00EA2FFC">
        <w:tc>
          <w:tcPr>
            <w:tcW w:w="10031" w:type="dxa"/>
          </w:tcPr>
          <w:p w14:paraId="4D1DCB56" w14:textId="5930DC1B" w:rsidR="001C5492" w:rsidRPr="00F312AE" w:rsidRDefault="00C36C98" w:rsidP="00B93AD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1C5492">
              <w:rPr>
                <w:rFonts w:cstheme="minorHAnsi"/>
                <w:b/>
                <w:sz w:val="20"/>
                <w:szCs w:val="20"/>
              </w:rPr>
              <w:t>. Rédigez le menu du jour</w:t>
            </w:r>
            <w:r w:rsidR="006F1068">
              <w:rPr>
                <w:rFonts w:cstheme="minorHAnsi"/>
                <w:b/>
                <w:sz w:val="20"/>
                <w:szCs w:val="20"/>
              </w:rPr>
              <w:t xml:space="preserve"> selon les recettes du support de cours</w:t>
            </w:r>
            <w:r w:rsidR="001C5492">
              <w:rPr>
                <w:rFonts w:cstheme="minorHAnsi"/>
                <w:b/>
                <w:sz w:val="20"/>
                <w:szCs w:val="20"/>
              </w:rPr>
              <w:t xml:space="preserve"> et complétez avec un</w:t>
            </w:r>
            <w:r>
              <w:rPr>
                <w:rFonts w:cstheme="minorHAnsi"/>
                <w:b/>
                <w:sz w:val="20"/>
                <w:szCs w:val="20"/>
              </w:rPr>
              <w:t xml:space="preserve"> hors d’œuvre froid, un</w:t>
            </w:r>
            <w:r w:rsidR="001C5492">
              <w:rPr>
                <w:rFonts w:cstheme="minorHAnsi"/>
                <w:b/>
                <w:sz w:val="20"/>
                <w:szCs w:val="20"/>
              </w:rPr>
              <w:t xml:space="preserve"> potage et un </w:t>
            </w:r>
            <w:r>
              <w:rPr>
                <w:rFonts w:cstheme="minorHAnsi"/>
                <w:b/>
                <w:sz w:val="20"/>
                <w:szCs w:val="20"/>
              </w:rPr>
              <w:t>entremet</w:t>
            </w:r>
            <w:r w:rsidR="001C5492">
              <w:rPr>
                <w:rFonts w:cstheme="minorHAnsi"/>
                <w:b/>
                <w:sz w:val="20"/>
                <w:szCs w:val="20"/>
              </w:rPr>
              <w:t>. Respectez l’orthographe, les répétitions et la présentation. (p.</w:t>
            </w:r>
            <w:r w:rsidR="00B93AD2">
              <w:rPr>
                <w:rFonts w:cstheme="minorHAnsi"/>
                <w:b/>
                <w:sz w:val="20"/>
                <w:szCs w:val="20"/>
              </w:rPr>
              <w:t>19-23 recettes</w:t>
            </w:r>
            <w:r w:rsidR="001C549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B0E7E08" w14:textId="77777777" w:rsidR="001C5492" w:rsidRPr="00F312AE" w:rsidRDefault="001C5492" w:rsidP="00EA2FF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8p.</w:t>
            </w:r>
          </w:p>
        </w:tc>
      </w:tr>
      <w:tr w:rsidR="001C5492" w:rsidRPr="00D4406B" w14:paraId="4913F401" w14:textId="77777777" w:rsidTr="00EA2FFC">
        <w:tc>
          <w:tcPr>
            <w:tcW w:w="10031" w:type="dxa"/>
          </w:tcPr>
          <w:p w14:paraId="296CA4BB" w14:textId="77777777" w:rsidR="004B5EDA" w:rsidRPr="00B93AD2" w:rsidRDefault="004B5EDA" w:rsidP="004B5EDA">
            <w:pPr>
              <w:pStyle w:val="En-tte"/>
              <w:tabs>
                <w:tab w:val="left" w:pos="708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B93AD2">
              <w:rPr>
                <w:rFonts w:cstheme="minorHAnsi"/>
                <w:b/>
                <w:sz w:val="24"/>
                <w:szCs w:val="20"/>
                <w:u w:val="single"/>
              </w:rPr>
              <w:t>Menu de saison</w:t>
            </w:r>
          </w:p>
          <w:p w14:paraId="47F85341" w14:textId="77777777" w:rsidR="004B5EDA" w:rsidRDefault="004B5EDA" w:rsidP="004B5EDA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1C9EBCBB" w14:textId="77777777" w:rsidR="004B5EDA" w:rsidRDefault="004B5EDA" w:rsidP="004B5ED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                                                                                                                                                       ………………………….</w:t>
            </w:r>
          </w:p>
          <w:p w14:paraId="10BB1CCA" w14:textId="77777777" w:rsidR="004B5EDA" w:rsidRDefault="004B5EDA" w:rsidP="004B5ED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754C3677" w14:textId="77777777" w:rsidR="004B5EDA" w:rsidRDefault="004B5EDA" w:rsidP="004B5ED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07D25F35" w14:textId="77777777" w:rsidR="004B5EDA" w:rsidRDefault="004B5EDA" w:rsidP="004B5ED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</w:t>
            </w:r>
          </w:p>
          <w:p w14:paraId="2C9B1DFE" w14:textId="77777777" w:rsidR="004B5EDA" w:rsidRDefault="004B5EDA" w:rsidP="004B5ED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55DA536B" w14:textId="77777777" w:rsidR="004B5EDA" w:rsidRDefault="004B5EDA" w:rsidP="004B5ED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</w:t>
            </w:r>
          </w:p>
          <w:p w14:paraId="2725A071" w14:textId="37DCBBF2" w:rsidR="004B5EDA" w:rsidRDefault="004B5EDA" w:rsidP="004B5ED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14:paraId="2A22FB72" w14:textId="77777777" w:rsidR="004B5EDA" w:rsidRDefault="004B5EDA" w:rsidP="004B5ED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14:paraId="429F5FE5" w14:textId="2009E488" w:rsidR="004B5EDA" w:rsidRDefault="004B5EDA" w:rsidP="004B5ED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…………………………………………………………………………………………..</w:t>
            </w:r>
          </w:p>
          <w:p w14:paraId="36910907" w14:textId="77777777" w:rsidR="004B5EDA" w:rsidRDefault="004B5EDA" w:rsidP="004B5ED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14:paraId="133980AB" w14:textId="7514204A" w:rsidR="004B5EDA" w:rsidRDefault="004B5EDA" w:rsidP="004B5ED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5259174A" w14:textId="77777777" w:rsidR="004B5EDA" w:rsidRDefault="004B5EDA" w:rsidP="004B5ED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</w:t>
            </w:r>
          </w:p>
          <w:p w14:paraId="3EDF456E" w14:textId="77777777" w:rsidR="004B5EDA" w:rsidRDefault="004B5EDA" w:rsidP="004B5ED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167754BF" w14:textId="77777777" w:rsidR="004B5EDA" w:rsidRDefault="004B5EDA" w:rsidP="004B5ED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</w:t>
            </w:r>
          </w:p>
          <w:p w14:paraId="4AF1E4BD" w14:textId="41E2E0F4" w:rsidR="004B5EDA" w:rsidRDefault="004B5EDA" w:rsidP="004B5ED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……….……………….</w:t>
            </w:r>
          </w:p>
          <w:p w14:paraId="2D856B64" w14:textId="77777777" w:rsidR="003F2E68" w:rsidRDefault="003F2E68" w:rsidP="004B5ED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14:paraId="3CE0F722" w14:textId="7275B577" w:rsidR="004B5EDA" w:rsidRDefault="004B5EDA" w:rsidP="003F2E68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bookmarkStart w:id="1" w:name="_Hlk22199906"/>
            <w:r>
              <w:rPr>
                <w:rFonts w:cstheme="minorHAnsi"/>
                <w:sz w:val="20"/>
                <w:szCs w:val="20"/>
              </w:rPr>
              <w:t>Chère cliente, cher client,</w:t>
            </w:r>
          </w:p>
          <w:p w14:paraId="1D75B057" w14:textId="77777777" w:rsidR="004B5EDA" w:rsidRDefault="004B5EDA" w:rsidP="004B5ED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 demande, nos collaborateurs vous renseigneront volontiers sur les ingrédients présents dans nos plats qui sont susceptibles à provoquer des allergies ou des intolérances.</w:t>
            </w:r>
          </w:p>
          <w:p w14:paraId="46FABD0A" w14:textId="77777777" w:rsidR="004B5EDA" w:rsidRDefault="004B5EDA" w:rsidP="004B5ED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Origine des viandes : Suisse, France.</w:t>
            </w:r>
          </w:p>
          <w:p w14:paraId="1C3314C2" w14:textId="77777777" w:rsidR="004B5EDA" w:rsidRDefault="004B5EDA" w:rsidP="004B5ED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Origine des poissons : Atlantique Nord-Ouest.</w:t>
            </w:r>
          </w:p>
          <w:p w14:paraId="647F923F" w14:textId="62850A7D" w:rsidR="001C5492" w:rsidRPr="00D4406B" w:rsidRDefault="004B5EDA" w:rsidP="004B5EDA">
            <w:pPr>
              <w:pStyle w:val="En-tte"/>
              <w:tabs>
                <w:tab w:val="left" w:pos="708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Service et TVA 7.7 % inclus. CHE-105.886.671 TVA</w:t>
            </w:r>
            <w:r>
              <w:rPr>
                <w:rFonts w:cstheme="minorHAnsi"/>
                <w:sz w:val="20"/>
                <w:szCs w:val="20"/>
              </w:rPr>
              <w:tab/>
            </w:r>
            <w:bookmarkEnd w:id="1"/>
          </w:p>
        </w:tc>
        <w:tc>
          <w:tcPr>
            <w:tcW w:w="709" w:type="dxa"/>
          </w:tcPr>
          <w:p w14:paraId="0D1A67FC" w14:textId="77777777" w:rsidR="001C5492" w:rsidRPr="00D4406B" w:rsidRDefault="001C5492" w:rsidP="00EA2FF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1D84B2D1" w14:textId="77777777" w:rsidR="00D4406B" w:rsidRPr="00D4406B" w:rsidRDefault="00D4406B" w:rsidP="000636DE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D4406B" w:rsidRPr="00D4406B" w:rsidSect="00F10CC8">
      <w:headerReference w:type="default" r:id="rId8"/>
      <w:footerReference w:type="default" r:id="rId9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FC72C" w14:textId="77777777" w:rsidR="00D65380" w:rsidRDefault="00D65380" w:rsidP="00D362AA">
      <w:pPr>
        <w:spacing w:after="0" w:line="240" w:lineRule="auto"/>
      </w:pPr>
      <w:r>
        <w:separator/>
      </w:r>
    </w:p>
  </w:endnote>
  <w:endnote w:type="continuationSeparator" w:id="0">
    <w:p w14:paraId="3B0BE6B0" w14:textId="77777777" w:rsidR="00D65380" w:rsidRDefault="00D65380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76AAC" w14:textId="30B12EF9"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B93AD2">
      <w:rPr>
        <w:b/>
        <w:sz w:val="20"/>
        <w:szCs w:val="20"/>
      </w:rPr>
      <w:t>e@EPM2020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74140631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B93AD2" w:rsidRPr="00B93AD2">
          <w:rPr>
            <w:b/>
            <w:noProof/>
            <w:sz w:val="28"/>
            <w:lang w:val="fr-FR"/>
          </w:rPr>
          <w:t>2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B93AD2">
          <w:rPr>
            <w:b/>
            <w:sz w:val="20"/>
            <w:szCs w:val="20"/>
          </w:rPr>
          <w:t>AFP 2ème</w:t>
        </w:r>
        <w:r w:rsidR="00B93AD2" w:rsidRPr="00F539AF">
          <w:rPr>
            <w:b/>
            <w:sz w:val="20"/>
            <w:szCs w:val="20"/>
          </w:rPr>
          <w:t>-</w:t>
        </w:r>
        <w:r w:rsidR="00B93AD2">
          <w:rPr>
            <w:b/>
            <w:sz w:val="28"/>
          </w:rPr>
          <w:t>semaine 40</w:t>
        </w:r>
      </w:sdtContent>
    </w:sdt>
  </w:p>
  <w:p w14:paraId="61F4374D" w14:textId="77777777"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5D151" w14:textId="77777777" w:rsidR="00D65380" w:rsidRDefault="00D65380" w:rsidP="00D362AA">
      <w:pPr>
        <w:spacing w:after="0" w:line="240" w:lineRule="auto"/>
      </w:pPr>
      <w:r>
        <w:separator/>
      </w:r>
    </w:p>
  </w:footnote>
  <w:footnote w:type="continuationSeparator" w:id="0">
    <w:p w14:paraId="675087F0" w14:textId="77777777" w:rsidR="00D65380" w:rsidRDefault="00D65380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D2A69" w14:textId="77777777"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11CC"/>
    <w:multiLevelType w:val="hybridMultilevel"/>
    <w:tmpl w:val="61CE813E"/>
    <w:lvl w:ilvl="0" w:tplc="1D6C1A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7273"/>
    <w:multiLevelType w:val="hybridMultilevel"/>
    <w:tmpl w:val="5B82250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09AD"/>
    <w:multiLevelType w:val="hybridMultilevel"/>
    <w:tmpl w:val="42980C6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56F56"/>
    <w:multiLevelType w:val="hybridMultilevel"/>
    <w:tmpl w:val="F63ACD84"/>
    <w:lvl w:ilvl="0" w:tplc="C3E0EB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E9"/>
    <w:rsid w:val="000636DE"/>
    <w:rsid w:val="000E034C"/>
    <w:rsid w:val="00135960"/>
    <w:rsid w:val="00196EE6"/>
    <w:rsid w:val="001A18E0"/>
    <w:rsid w:val="001C5492"/>
    <w:rsid w:val="002629E4"/>
    <w:rsid w:val="00307123"/>
    <w:rsid w:val="003350C0"/>
    <w:rsid w:val="00357252"/>
    <w:rsid w:val="00393E96"/>
    <w:rsid w:val="003F2E68"/>
    <w:rsid w:val="0046655C"/>
    <w:rsid w:val="00475B39"/>
    <w:rsid w:val="004B5EDA"/>
    <w:rsid w:val="004D228E"/>
    <w:rsid w:val="0050133B"/>
    <w:rsid w:val="00525150"/>
    <w:rsid w:val="005B2920"/>
    <w:rsid w:val="006A79A1"/>
    <w:rsid w:val="006F1068"/>
    <w:rsid w:val="0076129B"/>
    <w:rsid w:val="0079532E"/>
    <w:rsid w:val="007A39AE"/>
    <w:rsid w:val="007D5FE9"/>
    <w:rsid w:val="008E32E3"/>
    <w:rsid w:val="0098682E"/>
    <w:rsid w:val="009F4B3B"/>
    <w:rsid w:val="00A71911"/>
    <w:rsid w:val="00AA614F"/>
    <w:rsid w:val="00AE11ED"/>
    <w:rsid w:val="00B26548"/>
    <w:rsid w:val="00B819DC"/>
    <w:rsid w:val="00B8330B"/>
    <w:rsid w:val="00B84CD5"/>
    <w:rsid w:val="00B93AD2"/>
    <w:rsid w:val="00C36C98"/>
    <w:rsid w:val="00C42C18"/>
    <w:rsid w:val="00CA5CB2"/>
    <w:rsid w:val="00CB1F61"/>
    <w:rsid w:val="00D179EB"/>
    <w:rsid w:val="00D362AA"/>
    <w:rsid w:val="00D4406B"/>
    <w:rsid w:val="00D529A5"/>
    <w:rsid w:val="00D65380"/>
    <w:rsid w:val="00DC70E4"/>
    <w:rsid w:val="00EE6E06"/>
    <w:rsid w:val="00F10CC8"/>
    <w:rsid w:val="00F312AE"/>
    <w:rsid w:val="00F659E0"/>
    <w:rsid w:val="00FD6471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D11D1"/>
  <w15:docId w15:val="{07A11CB4-B8B6-4D68-B1DC-06D83847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PM\0-CUISINE\99-Base%20de%20donn&#233;es\22.2-Contr&#244;les%20des%20acquis%202&#232;me%20ann&#233;e%20AFP\Contr&#244;les%20des%20acquis%20AFP%202&#232;me%20ann&#233;e\CA-AFP-2_NO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CA-AFP-2_NOM.dotx</Template>
  <TotalTime>0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2</cp:revision>
  <cp:lastPrinted>2017-08-31T13:54:00Z</cp:lastPrinted>
  <dcterms:created xsi:type="dcterms:W3CDTF">2020-08-18T09:35:00Z</dcterms:created>
  <dcterms:modified xsi:type="dcterms:W3CDTF">2020-08-18T09:35:00Z</dcterms:modified>
</cp:coreProperties>
</file>